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079" w:rsidRPr="00C2441C" w:rsidRDefault="00530079" w:rsidP="00C2441C">
      <w:pPr>
        <w:pStyle w:val="Normaallaadveeb"/>
        <w:spacing w:before="240" w:beforeAutospacing="0" w:after="0" w:afterAutospacing="0"/>
        <w:jc w:val="both"/>
        <w:rPr>
          <w:rFonts w:ascii="Georgia" w:hAnsi="Georgia" w:cs="Arial"/>
          <w:b/>
          <w:smallCaps w:val="0"/>
          <w:color w:val="auto"/>
          <w:sz w:val="22"/>
          <w:szCs w:val="22"/>
        </w:rPr>
      </w:pP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Riigi Tugiteenuste Keskuse ja </w:t>
      </w:r>
      <w:r>
        <w:rPr>
          <w:rFonts w:ascii="Georgia" w:hAnsi="Georgia" w:cs="Arial"/>
          <w:b/>
          <w:smallCaps w:val="0"/>
          <w:color w:val="auto"/>
          <w:sz w:val="22"/>
          <w:szCs w:val="22"/>
        </w:rPr>
        <w:t>Majandus- ja Kommunikatsiooniministeeriumi</w:t>
      </w: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 vahel sõlmitud tugiteenuste osutamise kokkuleppe </w:t>
      </w:r>
      <w:r w:rsidRPr="00A90569">
        <w:rPr>
          <w:rFonts w:ascii="Georgia" w:hAnsi="Georgia" w:cs="Arial"/>
          <w:smallCaps w:val="0"/>
          <w:color w:val="auto"/>
          <w:sz w:val="22"/>
          <w:szCs w:val="22"/>
        </w:rPr>
        <w:t xml:space="preserve">(sõlmitud </w:t>
      </w:r>
      <w:r>
        <w:rPr>
          <w:rFonts w:ascii="Georgia" w:hAnsi="Georgia" w:cs="Arial"/>
          <w:smallCaps w:val="0"/>
          <w:color w:val="auto"/>
          <w:sz w:val="22"/>
          <w:szCs w:val="22"/>
        </w:rPr>
        <w:t>27.03</w:t>
      </w:r>
      <w:r w:rsidRPr="00A90569">
        <w:rPr>
          <w:rFonts w:ascii="Georgia" w:hAnsi="Georgia" w:cs="Arial"/>
          <w:smallCaps w:val="0"/>
          <w:color w:val="auto"/>
          <w:sz w:val="22"/>
          <w:szCs w:val="22"/>
        </w:rPr>
        <w:t>.2013)</w:t>
      </w: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 </w:t>
      </w:r>
      <w:r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muudatus nr </w:t>
      </w:r>
      <w:r w:rsidR="00EF50D4">
        <w:rPr>
          <w:rFonts w:ascii="Georgia" w:hAnsi="Georgia" w:cs="Arial"/>
          <w:b/>
          <w:smallCaps w:val="0"/>
          <w:color w:val="auto"/>
          <w:sz w:val="22"/>
          <w:szCs w:val="22"/>
        </w:rPr>
        <w:t>3</w:t>
      </w:r>
    </w:p>
    <w:p w:rsidR="00530079" w:rsidRPr="00F9670B" w:rsidRDefault="00530079" w:rsidP="00C2441C">
      <w:pPr>
        <w:pStyle w:val="Vahedeta"/>
        <w:spacing w:before="240"/>
      </w:pPr>
      <w:r w:rsidRPr="00F9670B">
        <w:rPr>
          <w:b/>
        </w:rPr>
        <w:t>Majandus- ja Kommunikatsiooniministeerium</w:t>
      </w:r>
      <w:r w:rsidRPr="00F9670B">
        <w:t xml:space="preserve">, registrikood </w:t>
      </w:r>
      <w:bookmarkStart w:id="0" w:name="OLE_LINK1"/>
      <w:r w:rsidRPr="00F9670B">
        <w:t>7000</w:t>
      </w:r>
      <w:bookmarkEnd w:id="0"/>
      <w:r w:rsidRPr="00F9670B">
        <w:t xml:space="preserve">3158, asukoht Harju 11, 15072 Tallinn, keda esindab kantsler </w:t>
      </w:r>
      <w:r>
        <w:t>Merike Saks</w:t>
      </w:r>
      <w:r w:rsidRPr="00F9670B">
        <w:t xml:space="preserve"> </w:t>
      </w:r>
      <w:r w:rsidRPr="00F9670B">
        <w:rPr>
          <w:iCs/>
        </w:rPr>
        <w:t>(</w:t>
      </w:r>
      <w:r w:rsidRPr="00F9670B">
        <w:t>edaspidi nimetatud „Tellija“</w:t>
      </w:r>
      <w:r w:rsidRPr="00F9670B">
        <w:rPr>
          <w:b/>
        </w:rPr>
        <w:t xml:space="preserve"> </w:t>
      </w:r>
      <w:r w:rsidRPr="00F9670B">
        <w:t>või „Pool</w:t>
      </w:r>
      <w:r w:rsidRPr="00F9670B">
        <w:rPr>
          <w:b/>
        </w:rPr>
        <w:t>“</w:t>
      </w:r>
      <w:r w:rsidRPr="00F9670B">
        <w:t xml:space="preserve"> või koos </w:t>
      </w:r>
      <w:proofErr w:type="spellStart"/>
      <w:r w:rsidRPr="00F9670B">
        <w:t>Teenuseosutajaga</w:t>
      </w:r>
      <w:proofErr w:type="spellEnd"/>
      <w:r w:rsidRPr="00F9670B">
        <w:t xml:space="preserve"> „Pooled“)</w:t>
      </w:r>
    </w:p>
    <w:p w:rsidR="00530079" w:rsidRDefault="00530079" w:rsidP="00C2441C">
      <w:pPr>
        <w:pStyle w:val="Vahedeta"/>
        <w:spacing w:before="240"/>
      </w:pPr>
      <w:r w:rsidRPr="00530079">
        <w:t>ja</w:t>
      </w:r>
    </w:p>
    <w:p w:rsidR="00A02909" w:rsidRDefault="00530079" w:rsidP="00C2441C">
      <w:pPr>
        <w:pStyle w:val="Vahedeta"/>
        <w:spacing w:before="240"/>
      </w:pPr>
      <w:r w:rsidRPr="00530079">
        <w:rPr>
          <w:b/>
        </w:rPr>
        <w:t>Riigi Tugiteenuste Keskus</w:t>
      </w:r>
      <w:r w:rsidRPr="00530079">
        <w:t>, registrikood 70007340, asukoht Endla 10a, 10142 Tallinn, keda esindab juhataja Tarmo Leppoja (edaspidi nimetatud „</w:t>
      </w:r>
      <w:proofErr w:type="spellStart"/>
      <w:r w:rsidRPr="00530079">
        <w:t>Teenuseosutaja</w:t>
      </w:r>
      <w:proofErr w:type="spellEnd"/>
      <w:r w:rsidRPr="00530079">
        <w:t>” või „Pool” või koos Tellijaga „Pooled”) leppisid kokku muuta Kokkulepet (edaspidi „Kokkulepe“) alljärgnevalt:</w:t>
      </w:r>
    </w:p>
    <w:p w:rsidR="00C2441C" w:rsidRDefault="00C2441C" w:rsidP="00C2441C">
      <w:pPr>
        <w:pStyle w:val="Vahedeta"/>
        <w:numPr>
          <w:ilvl w:val="0"/>
          <w:numId w:val="1"/>
        </w:numPr>
        <w:spacing w:before="240"/>
      </w:pPr>
      <w:r>
        <w:t>Muudetakse ja kinnitatakse Kokkuleppe lisa:</w:t>
      </w:r>
    </w:p>
    <w:p w:rsidR="00C2441C" w:rsidRDefault="00C2441C" w:rsidP="00C2441C">
      <w:pPr>
        <w:pStyle w:val="Vahedeta"/>
        <w:spacing w:before="240"/>
      </w:pPr>
      <w:r>
        <w:t>Lisa 1 – Majandus- ja Kommunikatsiooniministeeriumi personali- ja palgaarvestuse toimemudel.</w:t>
      </w:r>
    </w:p>
    <w:p w:rsidR="00530079" w:rsidRDefault="00530079" w:rsidP="00C2441C">
      <w:pPr>
        <w:pStyle w:val="Vahedeta"/>
        <w:spacing w:before="240"/>
      </w:pPr>
    </w:p>
    <w:p w:rsidR="00AB4F10" w:rsidRDefault="00AB4F10" w:rsidP="00C2441C">
      <w:pPr>
        <w:pStyle w:val="Vahedeta"/>
        <w:spacing w:before="240"/>
        <w:jc w:val="both"/>
      </w:pPr>
    </w:p>
    <w:p w:rsidR="00AB4F10" w:rsidRPr="00A90569" w:rsidRDefault="00AB4F10" w:rsidP="00C2441C">
      <w:pPr>
        <w:spacing w:after="0" w:line="240" w:lineRule="auto"/>
        <w:jc w:val="both"/>
        <w:rPr>
          <w:rFonts w:eastAsia="Times New Roman" w:cs="Arial"/>
          <w:i/>
          <w:lang w:eastAsia="et-EE"/>
        </w:rPr>
      </w:pPr>
      <w:r w:rsidRPr="00A90569">
        <w:rPr>
          <w:rFonts w:eastAsia="Times New Roman" w:cs="Arial"/>
          <w:i/>
          <w:lang w:eastAsia="et-EE"/>
        </w:rPr>
        <w:t>/allkirjastatud digitaalselt/</w:t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  <w:t>/allkirjastatud digitaalselt/</w:t>
      </w:r>
    </w:p>
    <w:p w:rsidR="00AB4F10" w:rsidRPr="00A90569" w:rsidRDefault="00AB4F10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 w:rsidRPr="00A90569">
        <w:rPr>
          <w:rFonts w:eastAsia="Times New Roman" w:cs="Arial"/>
        </w:rPr>
        <w:t>_____________________</w:t>
      </w:r>
      <w:r w:rsidRPr="00A90569">
        <w:rPr>
          <w:rFonts w:eastAsia="Times New Roman" w:cs="Arial"/>
        </w:rPr>
        <w:tab/>
        <w:t>________________________</w:t>
      </w:r>
    </w:p>
    <w:p w:rsidR="00AB4F10" w:rsidRPr="00A90569" w:rsidRDefault="00C31D9E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>
        <w:rPr>
          <w:rFonts w:eastAsia="Times New Roman" w:cs="Arial"/>
          <w:shd w:val="clear" w:color="auto" w:fill="FFFFFF"/>
        </w:rPr>
        <w:t>Ahti Kuningas</w:t>
      </w:r>
      <w:r w:rsidR="00AB4F10" w:rsidRPr="00A90569">
        <w:rPr>
          <w:rFonts w:eastAsia="Times New Roman" w:cs="Arial"/>
        </w:rPr>
        <w:tab/>
        <w:t>Tarmo Leppoja</w:t>
      </w:r>
    </w:p>
    <w:p w:rsidR="00AB4F10" w:rsidRPr="00A90569" w:rsidRDefault="00C31D9E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>
        <w:rPr>
          <w:rFonts w:eastAsia="Times New Roman" w:cs="Arial"/>
        </w:rPr>
        <w:t>Asekantsler k</w:t>
      </w:r>
      <w:r w:rsidR="00AB4F10" w:rsidRPr="00A90569">
        <w:rPr>
          <w:rFonts w:eastAsia="Times New Roman" w:cs="Arial"/>
        </w:rPr>
        <w:t>antsler</w:t>
      </w:r>
      <w:r>
        <w:rPr>
          <w:rFonts w:eastAsia="Times New Roman" w:cs="Arial"/>
        </w:rPr>
        <w:t>i ülesannetes</w:t>
      </w:r>
      <w:bookmarkStart w:id="1" w:name="_GoBack"/>
      <w:bookmarkEnd w:id="1"/>
      <w:r w:rsidR="00AB4F10" w:rsidRPr="00A90569">
        <w:rPr>
          <w:rFonts w:eastAsia="Times New Roman" w:cs="Arial"/>
        </w:rPr>
        <w:tab/>
        <w:t>Juhataja</w:t>
      </w:r>
    </w:p>
    <w:p w:rsidR="00AB4F10" w:rsidRPr="00A90569" w:rsidRDefault="00AB4F10" w:rsidP="00C2441C">
      <w:pPr>
        <w:tabs>
          <w:tab w:val="left" w:pos="1440"/>
          <w:tab w:val="left" w:pos="5040"/>
        </w:tabs>
        <w:spacing w:after="0" w:line="240" w:lineRule="auto"/>
        <w:jc w:val="both"/>
        <w:rPr>
          <w:rFonts w:eastAsia="Times New Roman" w:cs="Arial"/>
          <w:lang w:eastAsia="et-EE"/>
        </w:rPr>
      </w:pPr>
      <w:r w:rsidRPr="00A90569">
        <w:rPr>
          <w:rFonts w:eastAsia="Times New Roman" w:cs="Arial"/>
          <w:lang w:eastAsia="et-EE"/>
        </w:rPr>
        <w:t xml:space="preserve">Tel: </w:t>
      </w:r>
      <w:r w:rsidRPr="00A90569">
        <w:rPr>
          <w:rFonts w:eastAsia="Times New Roman" w:cs="Arial"/>
          <w:lang w:eastAsia="et-EE"/>
        </w:rPr>
        <w:tab/>
      </w:r>
      <w:r>
        <w:rPr>
          <w:rFonts w:cs="Arial"/>
        </w:rPr>
        <w:t>6256342</w:t>
      </w:r>
      <w:r w:rsidRPr="00A90569">
        <w:rPr>
          <w:rFonts w:eastAsia="Times New Roman" w:cs="Arial"/>
          <w:lang w:eastAsia="et-EE"/>
        </w:rPr>
        <w:tab/>
        <w:t xml:space="preserve">Tel: </w:t>
      </w:r>
      <w:r w:rsidRPr="00A90569">
        <w:rPr>
          <w:rFonts w:eastAsia="Times New Roman" w:cs="Arial"/>
          <w:lang w:eastAsia="et-EE"/>
        </w:rPr>
        <w:tab/>
      </w:r>
      <w:r w:rsidRPr="00A90569">
        <w:rPr>
          <w:rFonts w:eastAsia="Times New Roman" w:cs="Arial"/>
          <w:lang w:eastAsia="et-EE"/>
        </w:rPr>
        <w:tab/>
        <w:t>611 3011</w:t>
      </w:r>
    </w:p>
    <w:p w:rsidR="00AB4F10" w:rsidRPr="00A90569" w:rsidRDefault="00AB4F10" w:rsidP="00C2441C">
      <w:pPr>
        <w:tabs>
          <w:tab w:val="left" w:pos="1440"/>
          <w:tab w:val="left" w:pos="5040"/>
        </w:tabs>
        <w:spacing w:after="0" w:line="240" w:lineRule="auto"/>
        <w:jc w:val="both"/>
        <w:rPr>
          <w:rFonts w:eastAsia="Times New Roman" w:cs="Arial"/>
          <w:lang w:eastAsia="et-EE"/>
        </w:rPr>
      </w:pPr>
      <w:r w:rsidRPr="00A90569">
        <w:rPr>
          <w:rFonts w:eastAsia="Times New Roman" w:cs="Arial"/>
          <w:color w:val="000000"/>
          <w:lang w:eastAsia="et-EE"/>
        </w:rPr>
        <w:t xml:space="preserve">E-post: </w:t>
      </w:r>
      <w:r w:rsidRPr="00A90569">
        <w:rPr>
          <w:rFonts w:eastAsia="Times New Roman" w:cs="Arial"/>
          <w:color w:val="000000"/>
          <w:lang w:eastAsia="et-EE"/>
        </w:rPr>
        <w:tab/>
      </w:r>
      <w:hyperlink r:id="rId5" w:history="1">
        <w:r w:rsidRPr="00104640">
          <w:rPr>
            <w:rStyle w:val="Hperlink"/>
            <w:rFonts w:eastAsia="Times New Roman" w:cs="Arial"/>
            <w:lang w:eastAsia="et-EE"/>
          </w:rPr>
          <w:t>info@mkm.ee</w:t>
        </w:r>
      </w:hyperlink>
      <w:r w:rsidRPr="00A90569">
        <w:rPr>
          <w:rFonts w:eastAsia="Times New Roman" w:cs="Arial"/>
          <w:color w:val="000000"/>
          <w:lang w:eastAsia="et-EE"/>
        </w:rPr>
        <w:t xml:space="preserve">  </w:t>
      </w:r>
      <w:r w:rsidRPr="00A90569">
        <w:rPr>
          <w:rFonts w:eastAsia="Times New Roman" w:cs="Arial"/>
          <w:color w:val="000000"/>
          <w:lang w:eastAsia="et-EE"/>
        </w:rPr>
        <w:tab/>
        <w:t>E-post:</w:t>
      </w:r>
      <w:r w:rsidRPr="00A90569">
        <w:rPr>
          <w:rFonts w:eastAsia="Times New Roman" w:cs="Arial"/>
          <w:color w:val="000000"/>
          <w:lang w:eastAsia="et-EE"/>
        </w:rPr>
        <w:tab/>
      </w:r>
      <w:hyperlink r:id="rId6" w:history="1">
        <w:r w:rsidRPr="00A90569">
          <w:rPr>
            <w:rFonts w:eastAsia="Times New Roman" w:cs="Arial"/>
            <w:color w:val="0000FF"/>
            <w:u w:val="single"/>
            <w:lang w:eastAsia="et-EE"/>
          </w:rPr>
          <w:t>info@rtk.ee</w:t>
        </w:r>
      </w:hyperlink>
      <w:r w:rsidRPr="00A90569">
        <w:rPr>
          <w:rFonts w:eastAsia="Times New Roman" w:cs="Arial"/>
          <w:color w:val="000000"/>
          <w:lang w:eastAsia="et-EE"/>
        </w:rPr>
        <w:t xml:space="preserve"> </w:t>
      </w:r>
    </w:p>
    <w:p w:rsidR="00530079" w:rsidRPr="00530079" w:rsidRDefault="00530079" w:rsidP="00C2441C">
      <w:pPr>
        <w:pStyle w:val="Vahedeta"/>
        <w:rPr>
          <w:bCs/>
        </w:rPr>
      </w:pPr>
    </w:p>
    <w:p w:rsidR="00530079" w:rsidRPr="00530079" w:rsidRDefault="00530079" w:rsidP="00C2441C">
      <w:pPr>
        <w:pStyle w:val="Vahedeta"/>
      </w:pPr>
    </w:p>
    <w:sectPr w:rsidR="00530079" w:rsidRPr="00530079" w:rsidSect="00A02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13551"/>
    <w:multiLevelType w:val="hybridMultilevel"/>
    <w:tmpl w:val="7BFA94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079"/>
    <w:rsid w:val="00264795"/>
    <w:rsid w:val="00530079"/>
    <w:rsid w:val="00741D26"/>
    <w:rsid w:val="007B6EC6"/>
    <w:rsid w:val="00A02909"/>
    <w:rsid w:val="00AB4F10"/>
    <w:rsid w:val="00C2441C"/>
    <w:rsid w:val="00C26E42"/>
    <w:rsid w:val="00C31D9E"/>
    <w:rsid w:val="00CC65D3"/>
    <w:rsid w:val="00E02665"/>
    <w:rsid w:val="00EF50D4"/>
    <w:rsid w:val="00F9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77616-46D8-42A0-A0B4-BB3C9A86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Calibri" w:hAnsi="Georgia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909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300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530079"/>
    <w:pPr>
      <w:spacing w:before="100" w:beforeAutospacing="1" w:after="100" w:afterAutospacing="1" w:line="240" w:lineRule="auto"/>
    </w:pPr>
    <w:rPr>
      <w:rFonts w:ascii="Times New Roman" w:eastAsia="Times New Roman" w:hAnsi="Times New Roman"/>
      <w:smallCaps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530079"/>
    <w:rPr>
      <w:sz w:val="22"/>
      <w:szCs w:val="22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3007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semiHidden/>
    <w:rsid w:val="00AB4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mailto:info@mkm.ee"/>
  <Relationship Id="rId6" Type="http://schemas.openxmlformats.org/officeDocument/2006/relationships/hyperlink" TargetMode="External" Target="mailto:info@rtk.ee"/>
  <Relationship Id="rId7" Type="http://schemas.openxmlformats.org/officeDocument/2006/relationships/fontTable" Target="fontTable.xml"/>
  <Relationship Id="rId8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1102</CharactersWithSpaces>
  <SharedDoc>false</SharedDoc>
  <HLinks>
    <vt:vector size="12" baseType="variant"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mailto:info@rtk.ee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mailto:info@mkm.ee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2015-12-23T06:52:00Z</dcterms:created>
  <dc:creator>katrin.ehala</dc:creator>
  <lastModifiedBy>Marve Kaljumäe</lastModifiedBy>
  <dcterms:modified xsi:type="dcterms:W3CDTF">2015-12-30T07:11:00Z</dcterms:modified>
  <revision>4</revision>
</coreProperties>
</file>